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BF" w:rsidRDefault="000B5FBF" w:rsidP="000B5FBF">
      <w:pPr>
        <w:spacing w:line="280" w:lineRule="exact"/>
        <w:ind w:right="-142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Разъяснение № 1 Рекомендаций</w:t>
      </w:r>
    </w:p>
    <w:p w:rsidR="000B5FBF" w:rsidRDefault="000B5FBF" w:rsidP="000B5FBF">
      <w:pPr>
        <w:spacing w:line="280" w:lineRule="exact"/>
        <w:ind w:right="-142"/>
        <w:jc w:val="both"/>
        <w:rPr>
          <w:sz w:val="30"/>
          <w:szCs w:val="30"/>
        </w:rPr>
      </w:pPr>
      <w:r>
        <w:rPr>
          <w:sz w:val="30"/>
          <w:szCs w:val="30"/>
        </w:rPr>
        <w:t>от 2</w:t>
      </w:r>
      <w:bookmarkEnd w:id="0"/>
      <w:r>
        <w:rPr>
          <w:sz w:val="30"/>
          <w:szCs w:val="30"/>
        </w:rPr>
        <w:t>8.04.2021</w:t>
      </w:r>
    </w:p>
    <w:p w:rsidR="000B5FBF" w:rsidRDefault="000B5FBF" w:rsidP="00F91D4E">
      <w:pPr>
        <w:ind w:right="-143" w:firstLine="709"/>
        <w:jc w:val="both"/>
        <w:rPr>
          <w:sz w:val="30"/>
          <w:szCs w:val="30"/>
        </w:rPr>
      </w:pPr>
    </w:p>
    <w:p w:rsidR="00F073AB" w:rsidRPr="00CC0CF5" w:rsidRDefault="000B5FBF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Госстандарт информирует, что в</w:t>
      </w:r>
      <w:r w:rsidR="00F91D4E" w:rsidRPr="00CC0CF5">
        <w:rPr>
          <w:sz w:val="30"/>
          <w:szCs w:val="30"/>
        </w:rPr>
        <w:t xml:space="preserve"> соответствии с положениями</w:t>
      </w:r>
      <w:r w:rsidR="000F4F3E" w:rsidRPr="00CC0CF5">
        <w:rPr>
          <w:sz w:val="30"/>
          <w:szCs w:val="30"/>
        </w:rPr>
        <w:t>:</w:t>
      </w:r>
    </w:p>
    <w:p w:rsidR="00F073AB" w:rsidRDefault="00F073AB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пункта 11 </w:t>
      </w:r>
      <w:r w:rsidR="00CC0CF5">
        <w:rPr>
          <w:sz w:val="30"/>
          <w:szCs w:val="30"/>
        </w:rPr>
        <w:t>Рекомендаций</w:t>
      </w:r>
      <w:r w:rsidR="000F4F3E">
        <w:rPr>
          <w:sz w:val="30"/>
          <w:szCs w:val="30"/>
        </w:rPr>
        <w:t xml:space="preserve"> </w:t>
      </w:r>
      <w:r>
        <w:rPr>
          <w:sz w:val="30"/>
          <w:szCs w:val="30"/>
        </w:rPr>
        <w:t>ответственное лицо, назначенное р</w:t>
      </w:r>
      <w:r w:rsidRPr="00EF1F97">
        <w:rPr>
          <w:sz w:val="30"/>
          <w:szCs w:val="30"/>
        </w:rPr>
        <w:t>уководител</w:t>
      </w:r>
      <w:r>
        <w:rPr>
          <w:sz w:val="30"/>
          <w:szCs w:val="30"/>
        </w:rPr>
        <w:t>ем</w:t>
      </w:r>
      <w:r w:rsidRPr="00EF1F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организации, несет </w:t>
      </w:r>
      <w:r w:rsidR="00335692">
        <w:rPr>
          <w:sz w:val="30"/>
          <w:szCs w:val="30"/>
        </w:rPr>
        <w:t>персональную ответственность</w:t>
      </w:r>
      <w:r w:rsidRPr="00EF1F97">
        <w:rPr>
          <w:sz w:val="30"/>
          <w:szCs w:val="30"/>
        </w:rPr>
        <w:t xml:space="preserve"> </w:t>
      </w:r>
      <w:r w:rsidR="002155E1">
        <w:rPr>
          <w:sz w:val="30"/>
          <w:szCs w:val="30"/>
        </w:rPr>
        <w:br/>
      </w:r>
      <w:r w:rsidR="00335692">
        <w:rPr>
          <w:sz w:val="30"/>
          <w:szCs w:val="30"/>
        </w:rPr>
        <w:t>за</w:t>
      </w:r>
      <w:r w:rsidRPr="00EF1F97">
        <w:rPr>
          <w:sz w:val="30"/>
          <w:szCs w:val="30"/>
        </w:rPr>
        <w:t xml:space="preserve"> организаци</w:t>
      </w:r>
      <w:r w:rsidR="00335692">
        <w:rPr>
          <w:sz w:val="30"/>
          <w:szCs w:val="30"/>
        </w:rPr>
        <w:t>ю</w:t>
      </w:r>
      <w:r w:rsidRPr="00EF1F97">
        <w:rPr>
          <w:sz w:val="30"/>
          <w:szCs w:val="30"/>
        </w:rPr>
        <w:t xml:space="preserve"> и проведени</w:t>
      </w:r>
      <w:r w:rsidR="00335692">
        <w:rPr>
          <w:sz w:val="30"/>
          <w:szCs w:val="30"/>
        </w:rPr>
        <w:t>е</w:t>
      </w:r>
      <w:r w:rsidRPr="00EF1F97">
        <w:rPr>
          <w:sz w:val="30"/>
          <w:szCs w:val="30"/>
        </w:rPr>
        <w:t xml:space="preserve"> входного контроля КПП</w:t>
      </w:r>
      <w:r w:rsidR="00335692">
        <w:rPr>
          <w:sz w:val="30"/>
          <w:szCs w:val="30"/>
        </w:rPr>
        <w:t>;</w:t>
      </w:r>
    </w:p>
    <w:p w:rsidR="00F91D4E" w:rsidRDefault="002155E1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абзаца первого </w:t>
      </w:r>
      <w:r w:rsidR="00F073AB">
        <w:rPr>
          <w:sz w:val="30"/>
          <w:szCs w:val="30"/>
        </w:rPr>
        <w:t>пункта 1</w:t>
      </w:r>
      <w:r>
        <w:rPr>
          <w:sz w:val="30"/>
          <w:szCs w:val="30"/>
        </w:rPr>
        <w:t>5</w:t>
      </w:r>
      <w:r w:rsidR="000F4F3E">
        <w:rPr>
          <w:sz w:val="30"/>
          <w:szCs w:val="30"/>
        </w:rPr>
        <w:t xml:space="preserve"> Рекомендаций </w:t>
      </w:r>
      <w:r w:rsidR="00F073AB">
        <w:rPr>
          <w:sz w:val="30"/>
          <w:szCs w:val="30"/>
        </w:rPr>
        <w:t>о</w:t>
      </w:r>
      <w:r w:rsidR="00F073AB" w:rsidRPr="00EF1F97">
        <w:rPr>
          <w:sz w:val="30"/>
          <w:szCs w:val="30"/>
        </w:rPr>
        <w:t xml:space="preserve">тбор образцов и проверка параметров качества проводится </w:t>
      </w:r>
      <w:r w:rsidR="000F4F3E">
        <w:rPr>
          <w:sz w:val="30"/>
          <w:szCs w:val="30"/>
        </w:rPr>
        <w:t xml:space="preserve">непосредственно </w:t>
      </w:r>
      <w:r w:rsidR="00F073AB" w:rsidRPr="00EF1F97">
        <w:rPr>
          <w:sz w:val="30"/>
          <w:szCs w:val="30"/>
        </w:rPr>
        <w:t xml:space="preserve">потребителем </w:t>
      </w:r>
      <w:r>
        <w:rPr>
          <w:sz w:val="30"/>
          <w:szCs w:val="30"/>
        </w:rPr>
        <w:br/>
      </w:r>
      <w:r w:rsidR="00F073AB" w:rsidRPr="00EF1F97">
        <w:rPr>
          <w:sz w:val="30"/>
          <w:szCs w:val="30"/>
        </w:rPr>
        <w:t xml:space="preserve">в соответствии с </w:t>
      </w:r>
      <w:r w:rsidR="000F4F3E">
        <w:rPr>
          <w:sz w:val="30"/>
          <w:szCs w:val="30"/>
        </w:rPr>
        <w:t xml:space="preserve">техническими нормативными правовыми актами </w:t>
      </w:r>
      <w:r>
        <w:rPr>
          <w:sz w:val="30"/>
          <w:szCs w:val="30"/>
        </w:rPr>
        <w:br/>
      </w:r>
      <w:r w:rsidR="000F4F3E">
        <w:rPr>
          <w:sz w:val="30"/>
          <w:szCs w:val="30"/>
        </w:rPr>
        <w:t xml:space="preserve">(далее – </w:t>
      </w:r>
      <w:r w:rsidR="00F073AB">
        <w:rPr>
          <w:sz w:val="30"/>
          <w:szCs w:val="30"/>
        </w:rPr>
        <w:t>ТНПА</w:t>
      </w:r>
      <w:r w:rsidR="000F4F3E">
        <w:rPr>
          <w:sz w:val="30"/>
          <w:szCs w:val="30"/>
        </w:rPr>
        <w:t>)</w:t>
      </w:r>
      <w:r w:rsidR="00F073AB">
        <w:rPr>
          <w:sz w:val="30"/>
          <w:szCs w:val="30"/>
        </w:rPr>
        <w:t xml:space="preserve"> или</w:t>
      </w:r>
      <w:r w:rsidR="000F4F3E">
        <w:rPr>
          <w:sz w:val="30"/>
          <w:szCs w:val="30"/>
        </w:rPr>
        <w:t xml:space="preserve"> иными методиками, в том числе разработанны</w:t>
      </w:r>
      <w:r>
        <w:rPr>
          <w:sz w:val="30"/>
          <w:szCs w:val="30"/>
        </w:rPr>
        <w:t>ми</w:t>
      </w:r>
      <w:r w:rsidR="000F4F3E">
        <w:rPr>
          <w:sz w:val="30"/>
          <w:szCs w:val="30"/>
        </w:rPr>
        <w:t xml:space="preserve"> </w:t>
      </w:r>
      <w:r w:rsidR="00F073AB">
        <w:rPr>
          <w:sz w:val="30"/>
          <w:szCs w:val="30"/>
        </w:rPr>
        <w:t>потребителем</w:t>
      </w:r>
      <w:r w:rsidR="003463E5">
        <w:rPr>
          <w:sz w:val="30"/>
          <w:szCs w:val="30"/>
        </w:rPr>
        <w:t xml:space="preserve">. </w:t>
      </w:r>
      <w:r w:rsidR="003463E5" w:rsidRPr="00EF1F97">
        <w:rPr>
          <w:sz w:val="30"/>
          <w:szCs w:val="30"/>
        </w:rPr>
        <w:t xml:space="preserve">При отсутствии у потребителя необходимых навыков </w:t>
      </w:r>
      <w:r w:rsidR="003463E5">
        <w:rPr>
          <w:sz w:val="30"/>
          <w:szCs w:val="30"/>
        </w:rPr>
        <w:br/>
      </w:r>
      <w:r w:rsidR="003463E5" w:rsidRPr="00EF1F97">
        <w:rPr>
          <w:sz w:val="30"/>
          <w:szCs w:val="30"/>
        </w:rPr>
        <w:t xml:space="preserve">и условий потребителем </w:t>
      </w:r>
      <w:r w:rsidR="003463E5">
        <w:rPr>
          <w:sz w:val="30"/>
          <w:szCs w:val="30"/>
        </w:rPr>
        <w:t>для выполнения данных работ привлекаются испытательные лаборатории</w:t>
      </w:r>
      <w:r w:rsidR="000F4F3E">
        <w:rPr>
          <w:sz w:val="30"/>
          <w:szCs w:val="30"/>
        </w:rPr>
        <w:t>;</w:t>
      </w:r>
    </w:p>
    <w:p w:rsidR="000F4F3E" w:rsidRPr="000E5A9C" w:rsidRDefault="000F4F3E" w:rsidP="00F91D4E">
      <w:pPr>
        <w:ind w:right="-143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пункта 1 статьи 26 Закона Республики Беларусь от 17 июля 2018 г. № 130-З «О нормативных правовых актах</w:t>
      </w:r>
      <w:r w:rsidRPr="000F4F3E">
        <w:rPr>
          <w:sz w:val="30"/>
          <w:szCs w:val="30"/>
        </w:rPr>
        <w:t xml:space="preserve">» </w:t>
      </w:r>
      <w:r>
        <w:rPr>
          <w:sz w:val="30"/>
          <w:szCs w:val="30"/>
        </w:rPr>
        <w:t>к</w:t>
      </w:r>
      <w:r w:rsidRPr="000F4F3E">
        <w:rPr>
          <w:sz w:val="30"/>
          <w:szCs w:val="30"/>
        </w:rPr>
        <w:t xml:space="preserve"> </w:t>
      </w:r>
      <w:r w:rsidR="002155E1">
        <w:rPr>
          <w:sz w:val="30"/>
          <w:szCs w:val="30"/>
        </w:rPr>
        <w:t xml:space="preserve">ТНПА </w:t>
      </w:r>
      <w:r w:rsidRPr="000F4F3E">
        <w:rPr>
          <w:sz w:val="30"/>
          <w:szCs w:val="30"/>
        </w:rPr>
        <w:t>в области технического нормирования и стандартизации относятся технические регламенты Республики Беларусь, технические кодексы установившейся практики, государственные стандарты Республики Беларусь, общегосударственные классификаторы Республики Беларусь, технические условия и стандарты организаций</w:t>
      </w:r>
      <w:r w:rsidR="002155E1" w:rsidRPr="000E5A9C">
        <w:rPr>
          <w:sz w:val="30"/>
          <w:szCs w:val="30"/>
        </w:rPr>
        <w:t>;</w:t>
      </w:r>
      <w:proofErr w:type="gramEnd"/>
    </w:p>
    <w:p w:rsidR="002155E1" w:rsidRDefault="002155E1" w:rsidP="002155E1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абзаца десятого пункта 15 Рекомендаций р</w:t>
      </w:r>
      <w:r w:rsidRPr="002155E1">
        <w:rPr>
          <w:sz w:val="30"/>
          <w:szCs w:val="30"/>
        </w:rPr>
        <w:t>езультаты проведенной проверки параметров качества оформляются протоколом</w:t>
      </w:r>
      <w:r>
        <w:rPr>
          <w:sz w:val="30"/>
          <w:szCs w:val="30"/>
        </w:rPr>
        <w:t>;</w:t>
      </w:r>
    </w:p>
    <w:p w:rsidR="003463E5" w:rsidRPr="003463E5" w:rsidRDefault="003463E5" w:rsidP="002155E1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абзаца первого пункта 16 Рекомендаций в случае получения потребителем или неаккредитованной лаборатори</w:t>
      </w:r>
      <w:r w:rsidR="00913260">
        <w:rPr>
          <w:sz w:val="30"/>
          <w:szCs w:val="30"/>
        </w:rPr>
        <w:t>ей</w:t>
      </w:r>
      <w:r w:rsidRPr="00EF1F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отрицательных результатов, повторный отбор образцов и проверка параметров качества КПП осуществляется только </w:t>
      </w:r>
      <w:r w:rsidRPr="003463E5">
        <w:rPr>
          <w:sz w:val="30"/>
          <w:szCs w:val="30"/>
        </w:rPr>
        <w:t>испытательной лабораторией, аккредитованной в Национальной системе аккредитации Республики Беларусь на испытания КПП</w:t>
      </w:r>
      <w:r>
        <w:rPr>
          <w:sz w:val="30"/>
          <w:szCs w:val="30"/>
        </w:rPr>
        <w:t>;</w:t>
      </w:r>
    </w:p>
    <w:p w:rsidR="002155E1" w:rsidRDefault="002155E1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абзаца второго пункта 15 Рекомендаций п</w:t>
      </w:r>
      <w:r w:rsidRPr="00EF1F97">
        <w:rPr>
          <w:sz w:val="30"/>
          <w:szCs w:val="30"/>
        </w:rPr>
        <w:t xml:space="preserve">роверка соответствия требованиям пожарной безопасности проводится только </w:t>
      </w:r>
      <w:r w:rsidR="00870D4F">
        <w:rPr>
          <w:sz w:val="30"/>
          <w:szCs w:val="30"/>
        </w:rPr>
        <w:br/>
      </w:r>
      <w:r w:rsidRPr="00EF1F97">
        <w:rPr>
          <w:sz w:val="30"/>
          <w:szCs w:val="30"/>
        </w:rPr>
        <w:t>в аккредитованных в Национальной системе аккредитации Республики Бела</w:t>
      </w:r>
      <w:r>
        <w:rPr>
          <w:sz w:val="30"/>
          <w:szCs w:val="30"/>
        </w:rPr>
        <w:t>русь испытательных лабораториях</w:t>
      </w:r>
      <w:r w:rsidR="00C27022">
        <w:rPr>
          <w:sz w:val="30"/>
          <w:szCs w:val="30"/>
        </w:rPr>
        <w:t>.</w:t>
      </w:r>
    </w:p>
    <w:sectPr w:rsidR="002155E1" w:rsidSect="002F143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C2" w:rsidRDefault="00E629C2" w:rsidP="003263EF">
      <w:r>
        <w:separator/>
      </w:r>
    </w:p>
  </w:endnote>
  <w:endnote w:type="continuationSeparator" w:id="0">
    <w:p w:rsidR="00E629C2" w:rsidRDefault="00E629C2" w:rsidP="0032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C2" w:rsidRDefault="00E629C2" w:rsidP="003263EF">
      <w:r>
        <w:separator/>
      </w:r>
    </w:p>
  </w:footnote>
  <w:footnote w:type="continuationSeparator" w:id="0">
    <w:p w:rsidR="00E629C2" w:rsidRDefault="00E629C2" w:rsidP="00326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085152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3263EF" w:rsidRPr="001F6BB6" w:rsidRDefault="003263EF">
        <w:pPr>
          <w:pStyle w:val="a9"/>
          <w:jc w:val="center"/>
          <w:rPr>
            <w:sz w:val="30"/>
            <w:szCs w:val="30"/>
          </w:rPr>
        </w:pPr>
        <w:r w:rsidRPr="001F6BB6">
          <w:rPr>
            <w:sz w:val="30"/>
            <w:szCs w:val="30"/>
          </w:rPr>
          <w:fldChar w:fldCharType="begin"/>
        </w:r>
        <w:r w:rsidRPr="001F6BB6">
          <w:rPr>
            <w:sz w:val="30"/>
            <w:szCs w:val="30"/>
          </w:rPr>
          <w:instrText>PAGE   \* MERGEFORMAT</w:instrText>
        </w:r>
        <w:r w:rsidRPr="001F6BB6">
          <w:rPr>
            <w:sz w:val="30"/>
            <w:szCs w:val="30"/>
          </w:rPr>
          <w:fldChar w:fldCharType="separate"/>
        </w:r>
        <w:r w:rsidR="00CC0CF5">
          <w:rPr>
            <w:noProof/>
            <w:sz w:val="30"/>
            <w:szCs w:val="30"/>
          </w:rPr>
          <w:t>2</w:t>
        </w:r>
        <w:r w:rsidRPr="001F6BB6">
          <w:rPr>
            <w:sz w:val="30"/>
            <w:szCs w:val="30"/>
          </w:rPr>
          <w:fldChar w:fldCharType="end"/>
        </w:r>
      </w:p>
    </w:sdtContent>
  </w:sdt>
  <w:p w:rsidR="003263EF" w:rsidRDefault="003263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405"/>
    <w:multiLevelType w:val="hybridMultilevel"/>
    <w:tmpl w:val="A96C1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6D"/>
    <w:rsid w:val="00001DEA"/>
    <w:rsid w:val="00006F7D"/>
    <w:rsid w:val="000B5FBF"/>
    <w:rsid w:val="000C44D9"/>
    <w:rsid w:val="000E5A9C"/>
    <w:rsid w:val="000F4F3E"/>
    <w:rsid w:val="000F6B74"/>
    <w:rsid w:val="00115D95"/>
    <w:rsid w:val="001A4772"/>
    <w:rsid w:val="001F6BB6"/>
    <w:rsid w:val="00210F6D"/>
    <w:rsid w:val="002155E1"/>
    <w:rsid w:val="00260A5A"/>
    <w:rsid w:val="00284C4F"/>
    <w:rsid w:val="00286745"/>
    <w:rsid w:val="002876DE"/>
    <w:rsid w:val="00297BA1"/>
    <w:rsid w:val="002F1438"/>
    <w:rsid w:val="00317E2A"/>
    <w:rsid w:val="003263EF"/>
    <w:rsid w:val="00335692"/>
    <w:rsid w:val="003463E5"/>
    <w:rsid w:val="003618EF"/>
    <w:rsid w:val="003B4927"/>
    <w:rsid w:val="003D4F02"/>
    <w:rsid w:val="00410818"/>
    <w:rsid w:val="00435A01"/>
    <w:rsid w:val="004419AE"/>
    <w:rsid w:val="00552920"/>
    <w:rsid w:val="00567448"/>
    <w:rsid w:val="00583C46"/>
    <w:rsid w:val="00584463"/>
    <w:rsid w:val="005C452D"/>
    <w:rsid w:val="005F1601"/>
    <w:rsid w:val="006230AC"/>
    <w:rsid w:val="00670045"/>
    <w:rsid w:val="00677E4A"/>
    <w:rsid w:val="0068307D"/>
    <w:rsid w:val="00684DE7"/>
    <w:rsid w:val="00696D0B"/>
    <w:rsid w:val="006C6CE4"/>
    <w:rsid w:val="006D6BC6"/>
    <w:rsid w:val="007558EC"/>
    <w:rsid w:val="00801C6D"/>
    <w:rsid w:val="008219E8"/>
    <w:rsid w:val="00860746"/>
    <w:rsid w:val="0086316D"/>
    <w:rsid w:val="00870D4F"/>
    <w:rsid w:val="008A3D2F"/>
    <w:rsid w:val="008D7752"/>
    <w:rsid w:val="008E3DDE"/>
    <w:rsid w:val="0090117E"/>
    <w:rsid w:val="00913260"/>
    <w:rsid w:val="00A00741"/>
    <w:rsid w:val="00A3429B"/>
    <w:rsid w:val="00A91AC2"/>
    <w:rsid w:val="00B366E3"/>
    <w:rsid w:val="00B44EA8"/>
    <w:rsid w:val="00B60535"/>
    <w:rsid w:val="00B7658F"/>
    <w:rsid w:val="00B807BE"/>
    <w:rsid w:val="00C10D16"/>
    <w:rsid w:val="00C20E1D"/>
    <w:rsid w:val="00C27022"/>
    <w:rsid w:val="00CB6601"/>
    <w:rsid w:val="00CC0CF5"/>
    <w:rsid w:val="00CC1000"/>
    <w:rsid w:val="00D001E1"/>
    <w:rsid w:val="00DE5132"/>
    <w:rsid w:val="00E339B0"/>
    <w:rsid w:val="00E501D8"/>
    <w:rsid w:val="00E629C2"/>
    <w:rsid w:val="00E8287A"/>
    <w:rsid w:val="00EA095B"/>
    <w:rsid w:val="00EA4543"/>
    <w:rsid w:val="00F02538"/>
    <w:rsid w:val="00F073AB"/>
    <w:rsid w:val="00F27366"/>
    <w:rsid w:val="00F674E1"/>
    <w:rsid w:val="00F82890"/>
    <w:rsid w:val="00F91D4E"/>
    <w:rsid w:val="00F97F38"/>
    <w:rsid w:val="00F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6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16D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316D"/>
    <w:pPr>
      <w:ind w:firstLine="708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316D"/>
    <w:rPr>
      <w:rFonts w:eastAsia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rsid w:val="0086316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86316D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86316D"/>
    <w:rPr>
      <w:rFonts w:eastAsia="Times New Roman"/>
      <w:b/>
      <w:sz w:val="28"/>
      <w:szCs w:val="20"/>
      <w:lang w:val="be-BY" w:eastAsia="ru-RU"/>
    </w:rPr>
  </w:style>
  <w:style w:type="table" w:styleId="a7">
    <w:name w:val="Table Grid"/>
    <w:basedOn w:val="a1"/>
    <w:uiPriority w:val="59"/>
    <w:rsid w:val="00E339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[Основной абзац]"/>
    <w:basedOn w:val="a"/>
    <w:uiPriority w:val="99"/>
    <w:rsid w:val="00E339B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  <w:rsid w:val="001A4772"/>
  </w:style>
  <w:style w:type="paragraph" w:styleId="a9">
    <w:name w:val="header"/>
    <w:basedOn w:val="a"/>
    <w:link w:val="aa"/>
    <w:uiPriority w:val="99"/>
    <w:unhideWhenUsed/>
    <w:rsid w:val="003263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63EF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263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63EF"/>
    <w:rPr>
      <w:rFonts w:eastAsia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0F4F3E"/>
  </w:style>
  <w:style w:type="paragraph" w:customStyle="1" w:styleId="newncpi">
    <w:name w:val="newncpi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character" w:customStyle="1" w:styleId="datepr">
    <w:name w:val="datepr"/>
    <w:basedOn w:val="a0"/>
    <w:rsid w:val="000F4F3E"/>
  </w:style>
  <w:style w:type="character" w:customStyle="1" w:styleId="number">
    <w:name w:val="number"/>
    <w:basedOn w:val="a0"/>
    <w:rsid w:val="000F4F3E"/>
  </w:style>
  <w:style w:type="paragraph" w:customStyle="1" w:styleId="titlencpi">
    <w:name w:val="titlencpi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CC0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6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16D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316D"/>
    <w:pPr>
      <w:ind w:firstLine="708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316D"/>
    <w:rPr>
      <w:rFonts w:eastAsia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rsid w:val="0086316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86316D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86316D"/>
    <w:rPr>
      <w:rFonts w:eastAsia="Times New Roman"/>
      <w:b/>
      <w:sz w:val="28"/>
      <w:szCs w:val="20"/>
      <w:lang w:val="be-BY" w:eastAsia="ru-RU"/>
    </w:rPr>
  </w:style>
  <w:style w:type="table" w:styleId="a7">
    <w:name w:val="Table Grid"/>
    <w:basedOn w:val="a1"/>
    <w:uiPriority w:val="59"/>
    <w:rsid w:val="00E339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[Основной абзац]"/>
    <w:basedOn w:val="a"/>
    <w:uiPriority w:val="99"/>
    <w:rsid w:val="00E339B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  <w:rsid w:val="001A4772"/>
  </w:style>
  <w:style w:type="paragraph" w:styleId="a9">
    <w:name w:val="header"/>
    <w:basedOn w:val="a"/>
    <w:link w:val="aa"/>
    <w:uiPriority w:val="99"/>
    <w:unhideWhenUsed/>
    <w:rsid w:val="003263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63EF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263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63EF"/>
    <w:rPr>
      <w:rFonts w:eastAsia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0F4F3E"/>
  </w:style>
  <w:style w:type="paragraph" w:customStyle="1" w:styleId="newncpi">
    <w:name w:val="newncpi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character" w:customStyle="1" w:styleId="datepr">
    <w:name w:val="datepr"/>
    <w:basedOn w:val="a0"/>
    <w:rsid w:val="000F4F3E"/>
  </w:style>
  <w:style w:type="character" w:customStyle="1" w:styleId="number">
    <w:name w:val="number"/>
    <w:basedOn w:val="a0"/>
    <w:rsid w:val="000F4F3E"/>
  </w:style>
  <w:style w:type="paragraph" w:customStyle="1" w:styleId="titlencpi">
    <w:name w:val="titlencpi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CC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D2A2-A5EB-43F2-9FDE-B356828B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Краснодубский Юрий Евгеньеви</dc:creator>
  <cp:lastModifiedBy>Бурак Александр Андреевич</cp:lastModifiedBy>
  <cp:revision>3</cp:revision>
  <cp:lastPrinted>2020-07-22T13:29:00Z</cp:lastPrinted>
  <dcterms:created xsi:type="dcterms:W3CDTF">2021-04-28T15:07:00Z</dcterms:created>
  <dcterms:modified xsi:type="dcterms:W3CDTF">2021-04-28T16:47:00Z</dcterms:modified>
</cp:coreProperties>
</file>